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val="en-US" w:eastAsia="zh-CN"/>
        </w:rPr>
        <w:t>-+</w:t>
      </w:r>
      <w:bookmarkStart w:id="55" w:name="_GoBack"/>
      <w:bookmarkEnd w:id="55"/>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山东第一医科大学（山东省医学科学院）科教融合肿瘤学科高水平科研培育设备购置</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项目编号：SDGP370000000202302003857</w:t>
      </w:r>
    </w:p>
    <w:p>
      <w:pPr>
        <w:ind w:firstLine="199" w:firstLineChars="55"/>
        <w:jc w:val="center"/>
        <w:rPr>
          <w:rFonts w:hint="eastAsia" w:ascii="仿宋" w:hAnsi="仿宋" w:eastAsia="仿宋" w:cs="仿宋"/>
          <w:b/>
          <w:sz w:val="36"/>
          <w:szCs w:val="36"/>
          <w:u w:val="single"/>
          <w:lang w:val="en-US" w:eastAsia="zh-CN"/>
        </w:rPr>
      </w:pPr>
      <w:r>
        <w:rPr>
          <w:rFonts w:hint="eastAsia" w:ascii="仿宋" w:hAnsi="仿宋" w:cs="仿宋"/>
          <w:b/>
          <w:sz w:val="36"/>
          <w:szCs w:val="36"/>
          <w:lang w:eastAsia="zh-CN"/>
        </w:rPr>
        <w:t>/sdhryw2023101</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六</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18</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25</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前一段时间由税务局开具的完税证明复印件或网上报税证明截图，包括缴纳的增值税、企业所得税等。依法缴纳社会保障资金的相关材料是指投标人投标截止前一段时间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90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ascii="Times New Roman" w:hAnsi="Times New Roman"/>
        </w:rPr>
        <w:t>三个月由税务局开具的完税证明复印件或网上报税证明(截图)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06784371"/>
      <w:bookmarkStart w:id="30" w:name="_Toc15318104"/>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提供响应文件递交截止前三个月依法缴纳社保的证明材料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106784372"/>
      <w:bookmarkStart w:id="32" w:name="_Toc35263740"/>
      <w:bookmarkStart w:id="33" w:name="_Toc35268215"/>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55AF2"/>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32C51A10"/>
    <w:rsid w:val="3E574A64"/>
    <w:rsid w:val="429802C0"/>
    <w:rsid w:val="47CF7326"/>
    <w:rsid w:val="48ED2DCA"/>
    <w:rsid w:val="492469FD"/>
    <w:rsid w:val="4A8619D4"/>
    <w:rsid w:val="4D001656"/>
    <w:rsid w:val="4F8E4934"/>
    <w:rsid w:val="50610B72"/>
    <w:rsid w:val="52092B6C"/>
    <w:rsid w:val="52A308CB"/>
    <w:rsid w:val="54EA2115"/>
    <w:rsid w:val="5A4A57AD"/>
    <w:rsid w:val="619F5A9B"/>
    <w:rsid w:val="64D95298"/>
    <w:rsid w:val="65436640"/>
    <w:rsid w:val="6AEA31DE"/>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23953</Words>
  <Characters>25257</Characters>
  <Lines>250</Lines>
  <Paragraphs>70</Paragraphs>
  <TotalTime>37</TotalTime>
  <ScaleCrop>false</ScaleCrop>
  <LinksUpToDate>false</LinksUpToDate>
  <CharactersWithSpaces>27785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cp:lastPrinted>2023-07-25T07:43:18Z</cp:lastPrinted>
  <dcterms:modified xsi:type="dcterms:W3CDTF">2023-07-25T07:43:51Z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